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0" w:type="dxa"/>
        <w:jc w:val="center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581"/>
        <w:gridCol w:w="4581"/>
      </w:tblGrid>
      <w:tr w:rsidR="00B97A2A" w:rsidRPr="00B97A2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1276350" cy="1428750"/>
                  <wp:effectExtent l="19050" t="0" r="0" b="0"/>
                  <wp:docPr id="1" name="Imagen 1" descr="http://www.conozcacostarica.com/images/poco_a_poco_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onozcacostarica.com/images/poco_a_poco_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Hotel Poco a Poco es un hermoso y acogedor hotel en el Bosque Nuboso de Monteverde, en </w:t>
            </w:r>
            <w:proofErr w:type="gram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 montañas</w:t>
            </w:r>
            <w:proofErr w:type="gram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de Costa Rica. </w:t>
            </w:r>
          </w:p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Hotel Poco a Poco ofrece una ubicación estratégica, a solo 400m del centro de Santa Elena, donde podrá encontrar gran cantidad de tiendas, restaurantes.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2" name="Imagen 2" descr="http://www.conozcacostarica.com/images/poco_a_poco_view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conozcacostarica.com/images/poco_a_poco_view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3" name="Imagen 3" descr="http://www.conozcacostarica.com/images/poco_a_poco_view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nozcacostarica.com/images/poco_a_poco_view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 hotel actualmente tiene 32 habitaciones de lujo, completamente equipadas, restaurante con la mejor fusión de cocina nativa y </w:t>
            </w:r>
            <w:proofErr w:type="spell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foranea</w:t>
            </w:r>
            <w:proofErr w:type="spell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, una hermosa piscina con calefacción, bar húmedo con jacuzzi, y jardines llenos de flores, mariposas y colibríes.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El hotel </w:t>
            </w:r>
            <w:proofErr w:type="spell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</w:t>
            </w:r>
            <w:proofErr w:type="spell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a solo 15 minutos del la Reserva del Bosque Nuboso Monteverde, uno de los bosques nuboso más famoso del mundo, o la Reserva de Santa Elena hacia el norte de la cordillera montañosa, una comunidad que administra la reserva biológica.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4" name="Imagen 4" descr="http://www.conozcacostarica.com/images/poco_a_poco_view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nozcacostarica.com/images/poco_a_poco_view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lastRenderedPageBreak/>
              <w:drawing>
                <wp:inline distT="0" distB="0" distL="0" distR="0">
                  <wp:extent cx="2838450" cy="1885950"/>
                  <wp:effectExtent l="19050" t="0" r="0" b="0"/>
                  <wp:docPr id="5" name="Imagen 5" descr="http://www.conozcacostarica.com/images/poco_a_poco_view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conozcacostarica.com/images/poco_a_poco_view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Todas las habitaciones tienen un cuarto de baño privado de buen tamaño, con agua caliente y secador de cabello. Las habitaciones están equipadas con teléfono, disponible para llamadas internacionales, TV por cable, DVD para ver películas de alquiler del hotel, </w:t>
            </w:r>
            <w:proofErr w:type="spell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coffee</w:t>
            </w:r>
            <w:proofErr w:type="spell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</w:t>
            </w:r>
            <w:proofErr w:type="spell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maker</w:t>
            </w:r>
            <w:proofErr w:type="spell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, caja de seguridad y muy </w:t>
            </w:r>
            <w:proofErr w:type="spell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comodas</w:t>
            </w:r>
            <w:proofErr w:type="spell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camas ortopédicas. </w:t>
            </w:r>
          </w:p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En el Poco a Poco, están comprometidos en brindarle el mejor servicio posible, y como parte de las renovaciones que se llevan a cabo, se han creado cierta cantidad de amenidades y alojamientos que van de acuerdo con las nuevas leyes sobre </w:t>
            </w:r>
            <w:proofErr w:type="spell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estandares</w:t>
            </w:r>
            <w:proofErr w:type="spell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de accesos universales.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El hotel se enorgullece de ofrecer una deliciosa cocina nacional y una selección de sabores internacionales, y recetas servidas en el estilizado y al mismo tiempo casual restaurante. Disfrute el sabor de productos locales, realzado por exóticos ingredientes y fusión innovadora. 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6" name="Imagen 6" descr="http://www.conozcacostarica.com/images/poco_a_poco_view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onozcacostarica.com/images/poco_a_poco_view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7" name="Imagen 7" descr="http://www.conozcacostarica.com/images/poco_a_poco_view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conozcacostarica.com/images/poco_a_poco_view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Desde el hotel usted podrá caminar a la mayoría de atracciones en Monteverde. Nosotros le podemos ayudar con sus tours para visitar La Reserva del bosque nuboso, </w:t>
            </w:r>
            <w:proofErr w:type="spell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Canopy</w:t>
            </w:r>
            <w:proofErr w:type="spell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Tours, puentes colgantes, tour para observar aves, jardín de mariposas, caminatas nocturnas, paseos a caballo, la </w:t>
            </w:r>
            <w:proofErr w:type="spell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fabrica</w:t>
            </w:r>
            <w:proofErr w:type="spell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de quesos de Monteverde, galerías de arte, jardín de orquídeas, galería de colibríes, el Bosque Eterno de los Niños y muchas otras atracciones culturales en el área.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b/>
                <w:bCs/>
                <w:color w:val="003366"/>
                <w:sz w:val="24"/>
                <w:szCs w:val="24"/>
                <w:lang w:eastAsia="es-CR"/>
              </w:rPr>
              <w:t>Facilidades:</w:t>
            </w: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2500" w:type="pct"/>
            <w:vAlign w:val="center"/>
            <w:hideMark/>
          </w:tcPr>
          <w:p w:rsidR="00B97A2A" w:rsidRPr="00B97A2A" w:rsidRDefault="00B97A2A" w:rsidP="00B97A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Piscina y Jacuzzi</w:t>
            </w:r>
          </w:p>
          <w:p w:rsidR="00B97A2A" w:rsidRPr="00B97A2A" w:rsidRDefault="00B97A2A" w:rsidP="00B97A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Bar Húmedo</w:t>
            </w:r>
          </w:p>
          <w:p w:rsidR="00B97A2A" w:rsidRPr="00B97A2A" w:rsidRDefault="00B97A2A" w:rsidP="00B97A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Internet Inalámbrica</w:t>
            </w:r>
          </w:p>
          <w:p w:rsidR="00B97A2A" w:rsidRPr="00B97A2A" w:rsidRDefault="00B97A2A" w:rsidP="00B97A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Masajes</w:t>
            </w:r>
          </w:p>
          <w:p w:rsidR="00B97A2A" w:rsidRPr="00B97A2A" w:rsidRDefault="00B97A2A" w:rsidP="00B97A2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Librería de DVD</w:t>
            </w: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  <w:tc>
          <w:tcPr>
            <w:tcW w:w="2500" w:type="pct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CR"/>
              </w:rPr>
              <w:drawing>
                <wp:inline distT="0" distB="0" distL="0" distR="0">
                  <wp:extent cx="2838450" cy="1885950"/>
                  <wp:effectExtent l="19050" t="0" r="0" b="0"/>
                  <wp:docPr id="8" name="Imagen 8" descr="http://www.conozcacostarica.com/images/poco_a_poco_view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conozcacostarica.com/images/poco_a_poco_view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845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</w:p>
        </w:tc>
        <w:tc>
          <w:tcPr>
            <w:tcW w:w="0" w:type="auto"/>
            <w:vAlign w:val="center"/>
            <w:hideMark/>
          </w:tcPr>
          <w:p w:rsidR="00B97A2A" w:rsidRPr="00B97A2A" w:rsidRDefault="00B97A2A" w:rsidP="00B97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> 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7A2A" w:rsidRPr="00B97A2A" w:rsidRDefault="00B97A2A" w:rsidP="00B97A2A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kern w:val="36"/>
                <w:sz w:val="45"/>
                <w:szCs w:val="45"/>
                <w:lang w:eastAsia="es-CR"/>
              </w:rPr>
            </w:pPr>
            <w:r w:rsidRPr="00B97A2A">
              <w:rPr>
                <w:rFonts w:ascii="Trebuchet MS" w:eastAsia="Times New Roman" w:hAnsi="Trebuchet MS" w:cs="Times New Roman"/>
                <w:b/>
                <w:bCs/>
                <w:color w:val="003399"/>
                <w:kern w:val="36"/>
                <w:sz w:val="45"/>
                <w:szCs w:val="45"/>
                <w:lang w:eastAsia="es-CR"/>
              </w:rPr>
              <w:t>Tarifas 2009 - 2010</w:t>
            </w:r>
          </w:p>
        </w:tc>
      </w:tr>
      <w:tr w:rsidR="00B97A2A" w:rsidRPr="00B97A2A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 xml:space="preserve">Temporada Alta: </w:t>
            </w: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Enero 09 - Abril 30, 2009/2010  -  Nov. 01 - Dic. 19, 2009/2010</w:t>
            </w: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br/>
            </w:r>
            <w:r w:rsidRPr="00B97A2A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 xml:space="preserve">Temporada Verde: </w:t>
            </w: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Mayo 01 - Octubre 31, 2009/2010</w:t>
            </w: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br/>
            </w:r>
            <w:r w:rsidRPr="00B97A2A">
              <w:rPr>
                <w:rFonts w:ascii="Verdana" w:eastAsia="Times New Roman" w:hAnsi="Verdana" w:cs="Times New Roman"/>
                <w:b/>
                <w:bCs/>
                <w:sz w:val="20"/>
                <w:lang w:eastAsia="es-CR"/>
              </w:rPr>
              <w:t xml:space="preserve">Temporada Especial: </w:t>
            </w: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Dic. 20, 2009 - Enero 08, 2010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"/>
              <w:gridCol w:w="8954"/>
              <w:gridCol w:w="60"/>
            </w:tblGrid>
            <w:tr w:rsidR="00B97A2A" w:rsidRPr="00B97A2A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B97A2A" w:rsidRPr="00B97A2A" w:rsidRDefault="00B97A2A" w:rsidP="00B97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97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94"/>
                    <w:gridCol w:w="60"/>
                  </w:tblGrid>
                  <w:tr w:rsidR="00B97A2A" w:rsidRPr="00B97A2A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3290"/>
                          <w:gridCol w:w="1868"/>
                          <w:gridCol w:w="1868"/>
                          <w:gridCol w:w="1868"/>
                        </w:tblGrid>
                        <w:tr w:rsidR="00B97A2A" w:rsidRPr="00B97A2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Hospedaje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D7ECAA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sz w:val="20"/>
                                  <w:lang w:eastAsia="es-CR"/>
                                </w:rPr>
                                <w:t>Temporada Alta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EBF3CF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sz w:val="20"/>
                                  <w:lang w:eastAsia="es-CR"/>
                                </w:rPr>
                                <w:t>Temporada Verde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D7ECAA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sz w:val="20"/>
                                  <w:lang w:eastAsia="es-CR"/>
                                </w:rPr>
                                <w:t>Temporada Especial</w:t>
                              </w:r>
                            </w:p>
                          </w:tc>
                        </w:tr>
                        <w:tr w:rsidR="00B97A2A" w:rsidRPr="00B97A2A">
                          <w:trPr>
                            <w:tblCellSpacing w:w="0" w:type="dxa"/>
                          </w:trPr>
                          <w:tc>
                            <w:tcPr>
                              <w:tcW w:w="18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sz w:val="20"/>
                                  <w:lang w:eastAsia="es-CR"/>
                                </w:rPr>
                                <w:t>Sencilla</w:t>
                              </w:r>
                            </w:p>
                          </w:tc>
                          <w:tc>
                            <w:tcPr>
                              <w:tcW w:w="10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$82.00</w:t>
                              </w:r>
                            </w:p>
                          </w:tc>
                          <w:tc>
                            <w:tcPr>
                              <w:tcW w:w="10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$70.00</w:t>
                              </w:r>
                            </w:p>
                          </w:tc>
                          <w:tc>
                            <w:tcPr>
                              <w:tcW w:w="10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$100.00</w:t>
                              </w:r>
                            </w:p>
                          </w:tc>
                        </w:tr>
                        <w:tr w:rsidR="00B97A2A" w:rsidRPr="00B97A2A">
                          <w:trPr>
                            <w:tblCellSpacing w:w="0" w:type="dxa"/>
                          </w:trPr>
                          <w:tc>
                            <w:tcPr>
                              <w:tcW w:w="18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sz w:val="20"/>
                                  <w:lang w:eastAsia="es-CR"/>
                                </w:rPr>
                                <w:t>Doble</w:t>
                              </w:r>
                            </w:p>
                          </w:tc>
                          <w:tc>
                            <w:tcPr>
                              <w:tcW w:w="10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$92.00</w:t>
                              </w:r>
                            </w:p>
                          </w:tc>
                          <w:tc>
                            <w:tcPr>
                              <w:tcW w:w="10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$80.00</w:t>
                              </w:r>
                            </w:p>
                          </w:tc>
                          <w:tc>
                            <w:tcPr>
                              <w:tcW w:w="10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$110.00</w:t>
                              </w:r>
                            </w:p>
                          </w:tc>
                        </w:tr>
                        <w:tr w:rsidR="00B97A2A" w:rsidRPr="00B97A2A">
                          <w:trPr>
                            <w:tblCellSpacing w:w="0" w:type="dxa"/>
                          </w:trPr>
                          <w:tc>
                            <w:tcPr>
                              <w:tcW w:w="18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sz w:val="20"/>
                                  <w:lang w:eastAsia="es-CR"/>
                                </w:rPr>
                                <w:t>Triple</w:t>
                              </w:r>
                            </w:p>
                          </w:tc>
                          <w:tc>
                            <w:tcPr>
                              <w:tcW w:w="10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$102.00</w:t>
                              </w:r>
                            </w:p>
                          </w:tc>
                          <w:tc>
                            <w:tcPr>
                              <w:tcW w:w="10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$90.00</w:t>
                              </w:r>
                            </w:p>
                          </w:tc>
                          <w:tc>
                            <w:tcPr>
                              <w:tcW w:w="10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$120.00</w:t>
                              </w:r>
                            </w:p>
                          </w:tc>
                        </w:tr>
                        <w:tr w:rsidR="00B97A2A" w:rsidRPr="00B97A2A">
                          <w:trPr>
                            <w:tblCellSpacing w:w="0" w:type="dxa"/>
                          </w:trPr>
                          <w:tc>
                            <w:tcPr>
                              <w:tcW w:w="18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sz w:val="20"/>
                                  <w:lang w:eastAsia="es-CR"/>
                                </w:rPr>
                                <w:t>Persona extra</w:t>
                              </w:r>
                            </w:p>
                          </w:tc>
                          <w:tc>
                            <w:tcPr>
                              <w:tcW w:w="10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$12.00</w:t>
                              </w:r>
                            </w:p>
                          </w:tc>
                          <w:tc>
                            <w:tcPr>
                              <w:tcW w:w="10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$12.00</w:t>
                              </w:r>
                            </w:p>
                          </w:tc>
                          <w:tc>
                            <w:tcPr>
                              <w:tcW w:w="10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$12.00</w:t>
                              </w:r>
                            </w:p>
                          </w:tc>
                        </w:tr>
                      </w:tbl>
                      <w:p w:rsidR="00B97A2A" w:rsidRPr="00B97A2A" w:rsidRDefault="00B97A2A" w:rsidP="00B97A2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97A2A" w:rsidRPr="00B97A2A" w:rsidRDefault="00B97A2A" w:rsidP="00B97A2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B97A2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  <w:t> </w:t>
                        </w:r>
                      </w:p>
                    </w:tc>
                  </w:tr>
                </w:tbl>
                <w:p w:rsidR="00B97A2A" w:rsidRPr="00B97A2A" w:rsidRDefault="00B97A2A" w:rsidP="00B97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es-CR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94"/>
                    <w:gridCol w:w="60"/>
                  </w:tblGrid>
                  <w:tr w:rsidR="00B97A2A" w:rsidRPr="00B97A2A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B97A2A" w:rsidRPr="00B97A2A" w:rsidRDefault="00B97A2A" w:rsidP="00B97A2A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97A2A" w:rsidRPr="00B97A2A" w:rsidRDefault="00B97A2A" w:rsidP="00B97A2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B97A2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  <w:t> </w:t>
                        </w:r>
                      </w:p>
                    </w:tc>
                  </w:tr>
                </w:tbl>
                <w:p w:rsidR="00B97A2A" w:rsidRPr="00B97A2A" w:rsidRDefault="00B97A2A" w:rsidP="00B97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es-CR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894"/>
                    <w:gridCol w:w="60"/>
                  </w:tblGrid>
                  <w:tr w:rsidR="00B97A2A" w:rsidRPr="00B97A2A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0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/>
                        </w:tblPr>
                        <w:tblGrid>
                          <w:gridCol w:w="3291"/>
                          <w:gridCol w:w="800"/>
                          <w:gridCol w:w="4803"/>
                        </w:tblGrid>
                        <w:tr w:rsidR="00B97A2A" w:rsidRPr="00B97A2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Taifas para niños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D7ECAA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sz w:val="20"/>
                                  <w:lang w:eastAsia="es-CR"/>
                                </w:rPr>
                                <w:t>Edad</w:t>
                              </w:r>
                            </w:p>
                          </w:tc>
                          <w:tc>
                            <w:tcPr>
                              <w:tcW w:w="0" w:type="auto"/>
                              <w:shd w:val="clear" w:color="auto" w:fill="D7ECAA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  <w:t> </w:t>
                              </w:r>
                            </w:p>
                          </w:tc>
                        </w:tr>
                        <w:tr w:rsidR="00B97A2A" w:rsidRPr="00B97A2A">
                          <w:trPr>
                            <w:tblCellSpacing w:w="0" w:type="dxa"/>
                          </w:trPr>
                          <w:tc>
                            <w:tcPr>
                              <w:tcW w:w="18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b/>
                                  <w:bCs/>
                                  <w:sz w:val="20"/>
                                  <w:lang w:eastAsia="es-CR"/>
                                </w:rPr>
                                <w:t>Habitación</w:t>
                              </w:r>
                            </w:p>
                          </w:tc>
                          <w:tc>
                            <w:tcPr>
                              <w:tcW w:w="45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0 - 11</w:t>
                              </w:r>
                            </w:p>
                          </w:tc>
                          <w:tc>
                            <w:tcPr>
                              <w:tcW w:w="2700" w:type="pct"/>
                              <w:shd w:val="clear" w:color="auto" w:fill="F0F0F0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Gratis compartiendo con sus padres (Max. 2 por habitación)</w:t>
                              </w:r>
                            </w:p>
                          </w:tc>
                        </w:tr>
                        <w:tr w:rsidR="00B97A2A" w:rsidRPr="00B97A2A">
                          <w:trPr>
                            <w:tblCellSpacing w:w="0" w:type="dxa"/>
                          </w:trPr>
                          <w:tc>
                            <w:tcPr>
                              <w:tcW w:w="18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</w:p>
                          </w:tc>
                          <w:tc>
                            <w:tcPr>
                              <w:tcW w:w="45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12 &amp; +</w:t>
                              </w:r>
                            </w:p>
                          </w:tc>
                          <w:tc>
                            <w:tcPr>
                              <w:tcW w:w="2700" w:type="pct"/>
                              <w:vAlign w:val="center"/>
                              <w:hideMark/>
                            </w:tcPr>
                            <w:p w:rsidR="00B97A2A" w:rsidRPr="00B97A2A" w:rsidRDefault="00B97A2A" w:rsidP="00B97A2A">
                              <w:pPr>
                                <w:spacing w:before="100" w:beforeAutospacing="1" w:after="100" w:afterAutospacing="1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es-CR"/>
                                </w:rPr>
                              </w:pPr>
                              <w:r w:rsidRPr="00B97A2A">
                                <w:rPr>
                                  <w:rFonts w:ascii="Verdana" w:eastAsia="Times New Roman" w:hAnsi="Verdana" w:cs="Times New Roman"/>
                                  <w:sz w:val="20"/>
                                  <w:szCs w:val="20"/>
                                  <w:lang w:eastAsia="es-CR"/>
                                </w:rPr>
                                <w:t>Tarifa completa</w:t>
                              </w:r>
                            </w:p>
                          </w:tc>
                        </w:tr>
                      </w:tbl>
                      <w:p w:rsidR="00B97A2A" w:rsidRPr="00B97A2A" w:rsidRDefault="00B97A2A" w:rsidP="00B97A2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97A2A" w:rsidRPr="00B97A2A" w:rsidRDefault="00B97A2A" w:rsidP="00B97A2A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</w:pPr>
                        <w:r w:rsidRPr="00B97A2A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CR"/>
                          </w:rPr>
                          <w:t> </w:t>
                        </w:r>
                      </w:p>
                    </w:tc>
                  </w:tr>
                </w:tbl>
                <w:p w:rsidR="00B97A2A" w:rsidRPr="00B97A2A" w:rsidRDefault="00B97A2A" w:rsidP="00B97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B97A2A" w:rsidRPr="00B97A2A" w:rsidRDefault="00B97A2A" w:rsidP="00B97A2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</w:pPr>
                  <w:r w:rsidRPr="00B97A2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CR"/>
                    </w:rPr>
                    <w:t> </w:t>
                  </w:r>
                </w:p>
              </w:tc>
            </w:tr>
          </w:tbl>
          <w:p w:rsidR="00B97A2A" w:rsidRPr="00B97A2A" w:rsidRDefault="00B97A2A" w:rsidP="00B97A2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b/>
                <w:bCs/>
                <w:color w:val="990000"/>
                <w:sz w:val="20"/>
                <w:lang w:eastAsia="es-CR"/>
              </w:rPr>
              <w:t>NOTAS:</w:t>
            </w:r>
          </w:p>
          <w:p w:rsidR="00B97A2A" w:rsidRPr="00B97A2A" w:rsidRDefault="00B97A2A" w:rsidP="00B97A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son por habitación por noche.</w:t>
            </w:r>
          </w:p>
          <w:p w:rsidR="00B97A2A" w:rsidRPr="00B97A2A" w:rsidRDefault="00B97A2A" w:rsidP="00B97A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incluyen desayuno.</w:t>
            </w:r>
          </w:p>
          <w:p w:rsidR="00B97A2A" w:rsidRPr="00B97A2A" w:rsidRDefault="00B97A2A" w:rsidP="00B97A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Las tarifas no incluyen impuestos locales (13%).</w:t>
            </w: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  <w:p w:rsidR="00B97A2A" w:rsidRPr="00B97A2A" w:rsidRDefault="00B97A2A" w:rsidP="00B97A2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** Las tarifas </w:t>
            </w:r>
            <w:proofErr w:type="spellStart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>estan</w:t>
            </w:r>
            <w:proofErr w:type="spellEnd"/>
            <w:r w:rsidRPr="00B97A2A">
              <w:rPr>
                <w:rFonts w:ascii="Verdana" w:eastAsia="Times New Roman" w:hAnsi="Verdana" w:cs="Times New Roman"/>
                <w:sz w:val="20"/>
                <w:szCs w:val="20"/>
                <w:lang w:eastAsia="es-CR"/>
              </w:rPr>
              <w:t xml:space="preserve"> sujetas a cambios sin previo aviso **</w:t>
            </w:r>
            <w:r w:rsidRPr="00B97A2A"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  <w:t xml:space="preserve"> </w:t>
            </w:r>
          </w:p>
        </w:tc>
      </w:tr>
    </w:tbl>
    <w:p w:rsidR="00365848" w:rsidRDefault="00365848"/>
    <w:sectPr w:rsidR="00365848" w:rsidSect="003658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64E77"/>
    <w:multiLevelType w:val="multilevel"/>
    <w:tmpl w:val="C5FCF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C91659"/>
    <w:multiLevelType w:val="multilevel"/>
    <w:tmpl w:val="4BCA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97A2A"/>
    <w:rsid w:val="00013088"/>
    <w:rsid w:val="00021CA3"/>
    <w:rsid w:val="00024515"/>
    <w:rsid w:val="00024EA2"/>
    <w:rsid w:val="0004413C"/>
    <w:rsid w:val="000455CC"/>
    <w:rsid w:val="00057C3E"/>
    <w:rsid w:val="0006044B"/>
    <w:rsid w:val="00063925"/>
    <w:rsid w:val="00065180"/>
    <w:rsid w:val="000719D8"/>
    <w:rsid w:val="00071F60"/>
    <w:rsid w:val="00072421"/>
    <w:rsid w:val="00075092"/>
    <w:rsid w:val="00076E3B"/>
    <w:rsid w:val="000835FB"/>
    <w:rsid w:val="00091C3E"/>
    <w:rsid w:val="00092E32"/>
    <w:rsid w:val="0009679A"/>
    <w:rsid w:val="000A1168"/>
    <w:rsid w:val="000A47A7"/>
    <w:rsid w:val="000A731C"/>
    <w:rsid w:val="000A75DE"/>
    <w:rsid w:val="000B0CF7"/>
    <w:rsid w:val="000B74E6"/>
    <w:rsid w:val="000E4F8D"/>
    <w:rsid w:val="000E6262"/>
    <w:rsid w:val="000F0D35"/>
    <w:rsid w:val="001034C7"/>
    <w:rsid w:val="001056F9"/>
    <w:rsid w:val="001114C1"/>
    <w:rsid w:val="001147EB"/>
    <w:rsid w:val="001171A5"/>
    <w:rsid w:val="00124B8B"/>
    <w:rsid w:val="00124C6B"/>
    <w:rsid w:val="00125BDC"/>
    <w:rsid w:val="00131CA0"/>
    <w:rsid w:val="00140B5E"/>
    <w:rsid w:val="001440CA"/>
    <w:rsid w:val="00147A9B"/>
    <w:rsid w:val="00147AF8"/>
    <w:rsid w:val="00152BB1"/>
    <w:rsid w:val="0016091C"/>
    <w:rsid w:val="00160956"/>
    <w:rsid w:val="00162980"/>
    <w:rsid w:val="00164C9F"/>
    <w:rsid w:val="00166E13"/>
    <w:rsid w:val="0017319E"/>
    <w:rsid w:val="001733DD"/>
    <w:rsid w:val="001851D2"/>
    <w:rsid w:val="00190981"/>
    <w:rsid w:val="00194C3E"/>
    <w:rsid w:val="00195F67"/>
    <w:rsid w:val="00197D8D"/>
    <w:rsid w:val="001A2B49"/>
    <w:rsid w:val="001A658B"/>
    <w:rsid w:val="001A6679"/>
    <w:rsid w:val="001A6C8F"/>
    <w:rsid w:val="001A6ECC"/>
    <w:rsid w:val="001B6621"/>
    <w:rsid w:val="001B7381"/>
    <w:rsid w:val="001C4B49"/>
    <w:rsid w:val="001D189B"/>
    <w:rsid w:val="001D5AA7"/>
    <w:rsid w:val="001D6690"/>
    <w:rsid w:val="001E0C8C"/>
    <w:rsid w:val="001E1A6E"/>
    <w:rsid w:val="001E48FE"/>
    <w:rsid w:val="001F2B2B"/>
    <w:rsid w:val="001F4E71"/>
    <w:rsid w:val="00215E7C"/>
    <w:rsid w:val="00220AC8"/>
    <w:rsid w:val="002261F3"/>
    <w:rsid w:val="00226331"/>
    <w:rsid w:val="00230893"/>
    <w:rsid w:val="002355C0"/>
    <w:rsid w:val="0024305F"/>
    <w:rsid w:val="002440E5"/>
    <w:rsid w:val="002569B3"/>
    <w:rsid w:val="00272BA2"/>
    <w:rsid w:val="00275262"/>
    <w:rsid w:val="002756BE"/>
    <w:rsid w:val="002928DB"/>
    <w:rsid w:val="002A439F"/>
    <w:rsid w:val="002A7B4E"/>
    <w:rsid w:val="003063D3"/>
    <w:rsid w:val="00330F85"/>
    <w:rsid w:val="0034680B"/>
    <w:rsid w:val="0035662F"/>
    <w:rsid w:val="0035784A"/>
    <w:rsid w:val="00360B29"/>
    <w:rsid w:val="00360D90"/>
    <w:rsid w:val="00365580"/>
    <w:rsid w:val="00365848"/>
    <w:rsid w:val="00372CE3"/>
    <w:rsid w:val="00384869"/>
    <w:rsid w:val="00394A40"/>
    <w:rsid w:val="003953DC"/>
    <w:rsid w:val="003A1DDD"/>
    <w:rsid w:val="003C140B"/>
    <w:rsid w:val="003C259A"/>
    <w:rsid w:val="003D61F2"/>
    <w:rsid w:val="003E0856"/>
    <w:rsid w:val="003F3716"/>
    <w:rsid w:val="00411017"/>
    <w:rsid w:val="004118C2"/>
    <w:rsid w:val="004142EF"/>
    <w:rsid w:val="00415269"/>
    <w:rsid w:val="00432C11"/>
    <w:rsid w:val="00436D72"/>
    <w:rsid w:val="004411C6"/>
    <w:rsid w:val="0046522B"/>
    <w:rsid w:val="004703C4"/>
    <w:rsid w:val="0047597C"/>
    <w:rsid w:val="00475CF3"/>
    <w:rsid w:val="004A54F7"/>
    <w:rsid w:val="004A6246"/>
    <w:rsid w:val="004B438F"/>
    <w:rsid w:val="004B4CBB"/>
    <w:rsid w:val="004C6643"/>
    <w:rsid w:val="004D26C6"/>
    <w:rsid w:val="004D466E"/>
    <w:rsid w:val="004E4224"/>
    <w:rsid w:val="004E59EB"/>
    <w:rsid w:val="004F471C"/>
    <w:rsid w:val="004F7FDC"/>
    <w:rsid w:val="0050488D"/>
    <w:rsid w:val="00510D22"/>
    <w:rsid w:val="00515E91"/>
    <w:rsid w:val="00516290"/>
    <w:rsid w:val="00526038"/>
    <w:rsid w:val="005472B4"/>
    <w:rsid w:val="00547C27"/>
    <w:rsid w:val="0055049B"/>
    <w:rsid w:val="00554459"/>
    <w:rsid w:val="00561A12"/>
    <w:rsid w:val="00565573"/>
    <w:rsid w:val="00582954"/>
    <w:rsid w:val="00595E01"/>
    <w:rsid w:val="005A6227"/>
    <w:rsid w:val="005B5574"/>
    <w:rsid w:val="005C21D9"/>
    <w:rsid w:val="005C32B2"/>
    <w:rsid w:val="005D1C35"/>
    <w:rsid w:val="005D36DC"/>
    <w:rsid w:val="005F48DE"/>
    <w:rsid w:val="005F7AA5"/>
    <w:rsid w:val="005F7E67"/>
    <w:rsid w:val="006136C1"/>
    <w:rsid w:val="006176D6"/>
    <w:rsid w:val="0062229F"/>
    <w:rsid w:val="006435ED"/>
    <w:rsid w:val="006450AE"/>
    <w:rsid w:val="0065086A"/>
    <w:rsid w:val="00660A34"/>
    <w:rsid w:val="00663745"/>
    <w:rsid w:val="00667401"/>
    <w:rsid w:val="006743FA"/>
    <w:rsid w:val="006829B8"/>
    <w:rsid w:val="006863BC"/>
    <w:rsid w:val="00691720"/>
    <w:rsid w:val="006943F6"/>
    <w:rsid w:val="00696CDD"/>
    <w:rsid w:val="006A54F6"/>
    <w:rsid w:val="006A6F80"/>
    <w:rsid w:val="006B7D69"/>
    <w:rsid w:val="006C7136"/>
    <w:rsid w:val="006D1AF4"/>
    <w:rsid w:val="006D3D49"/>
    <w:rsid w:val="006D506F"/>
    <w:rsid w:val="006E412B"/>
    <w:rsid w:val="006E6AFA"/>
    <w:rsid w:val="006F6735"/>
    <w:rsid w:val="00703859"/>
    <w:rsid w:val="0071119C"/>
    <w:rsid w:val="00722B8B"/>
    <w:rsid w:val="007247D3"/>
    <w:rsid w:val="0072737E"/>
    <w:rsid w:val="0073286F"/>
    <w:rsid w:val="00732A39"/>
    <w:rsid w:val="0075795B"/>
    <w:rsid w:val="0078364E"/>
    <w:rsid w:val="007939C5"/>
    <w:rsid w:val="007A0EB4"/>
    <w:rsid w:val="007B0276"/>
    <w:rsid w:val="007B1EA9"/>
    <w:rsid w:val="007C0881"/>
    <w:rsid w:val="007C1190"/>
    <w:rsid w:val="007C18E4"/>
    <w:rsid w:val="007D7A11"/>
    <w:rsid w:val="007E1B74"/>
    <w:rsid w:val="007E3AE5"/>
    <w:rsid w:val="007E4C30"/>
    <w:rsid w:val="007F418B"/>
    <w:rsid w:val="0080232F"/>
    <w:rsid w:val="008048E7"/>
    <w:rsid w:val="00807C70"/>
    <w:rsid w:val="0081675C"/>
    <w:rsid w:val="008206FA"/>
    <w:rsid w:val="00825106"/>
    <w:rsid w:val="00831587"/>
    <w:rsid w:val="00833C23"/>
    <w:rsid w:val="00843992"/>
    <w:rsid w:val="00844349"/>
    <w:rsid w:val="008448E5"/>
    <w:rsid w:val="00845AB2"/>
    <w:rsid w:val="00846A5B"/>
    <w:rsid w:val="00851CAB"/>
    <w:rsid w:val="008525B7"/>
    <w:rsid w:val="0085734C"/>
    <w:rsid w:val="008678CB"/>
    <w:rsid w:val="00875EFE"/>
    <w:rsid w:val="00876151"/>
    <w:rsid w:val="008910F5"/>
    <w:rsid w:val="0089133A"/>
    <w:rsid w:val="00894FEE"/>
    <w:rsid w:val="00897233"/>
    <w:rsid w:val="008C3D1E"/>
    <w:rsid w:val="008D005A"/>
    <w:rsid w:val="008D5963"/>
    <w:rsid w:val="008E2BDA"/>
    <w:rsid w:val="008F3DFF"/>
    <w:rsid w:val="008F55BF"/>
    <w:rsid w:val="009018AC"/>
    <w:rsid w:val="009052B7"/>
    <w:rsid w:val="00932548"/>
    <w:rsid w:val="00943DCB"/>
    <w:rsid w:val="00946F41"/>
    <w:rsid w:val="00952AA5"/>
    <w:rsid w:val="00954E64"/>
    <w:rsid w:val="00956E4B"/>
    <w:rsid w:val="009622E9"/>
    <w:rsid w:val="00963BD5"/>
    <w:rsid w:val="009657F7"/>
    <w:rsid w:val="00973096"/>
    <w:rsid w:val="00975792"/>
    <w:rsid w:val="00992065"/>
    <w:rsid w:val="00994D15"/>
    <w:rsid w:val="009A2C55"/>
    <w:rsid w:val="009A4B09"/>
    <w:rsid w:val="009A6B4E"/>
    <w:rsid w:val="009B1392"/>
    <w:rsid w:val="009B6D88"/>
    <w:rsid w:val="009C6177"/>
    <w:rsid w:val="009F0273"/>
    <w:rsid w:val="009F354F"/>
    <w:rsid w:val="009F5BB7"/>
    <w:rsid w:val="00A03841"/>
    <w:rsid w:val="00A050E3"/>
    <w:rsid w:val="00A14705"/>
    <w:rsid w:val="00A22535"/>
    <w:rsid w:val="00A2299D"/>
    <w:rsid w:val="00A308F3"/>
    <w:rsid w:val="00A44C93"/>
    <w:rsid w:val="00A56DA5"/>
    <w:rsid w:val="00A73912"/>
    <w:rsid w:val="00A80BAA"/>
    <w:rsid w:val="00AA3E2B"/>
    <w:rsid w:val="00AA42E5"/>
    <w:rsid w:val="00AA52E5"/>
    <w:rsid w:val="00AB2CC3"/>
    <w:rsid w:val="00AB448C"/>
    <w:rsid w:val="00AB4863"/>
    <w:rsid w:val="00AB6B51"/>
    <w:rsid w:val="00AB735D"/>
    <w:rsid w:val="00AC7F0C"/>
    <w:rsid w:val="00AD224E"/>
    <w:rsid w:val="00AD5A64"/>
    <w:rsid w:val="00AF159D"/>
    <w:rsid w:val="00B01CB1"/>
    <w:rsid w:val="00B01DB8"/>
    <w:rsid w:val="00B125C3"/>
    <w:rsid w:val="00B16F65"/>
    <w:rsid w:val="00B234AE"/>
    <w:rsid w:val="00B33698"/>
    <w:rsid w:val="00B352E7"/>
    <w:rsid w:val="00B372C0"/>
    <w:rsid w:val="00B45962"/>
    <w:rsid w:val="00B46BFB"/>
    <w:rsid w:val="00B5634D"/>
    <w:rsid w:val="00B610F2"/>
    <w:rsid w:val="00B641E8"/>
    <w:rsid w:val="00B64FFC"/>
    <w:rsid w:val="00B652EA"/>
    <w:rsid w:val="00B71BA7"/>
    <w:rsid w:val="00B8034E"/>
    <w:rsid w:val="00B84F65"/>
    <w:rsid w:val="00B86F41"/>
    <w:rsid w:val="00B91EE6"/>
    <w:rsid w:val="00B97A2A"/>
    <w:rsid w:val="00BA1751"/>
    <w:rsid w:val="00BA50C5"/>
    <w:rsid w:val="00BA5E7F"/>
    <w:rsid w:val="00BC291F"/>
    <w:rsid w:val="00BD1764"/>
    <w:rsid w:val="00BE07AA"/>
    <w:rsid w:val="00BE0E6F"/>
    <w:rsid w:val="00BE3A18"/>
    <w:rsid w:val="00BE5A86"/>
    <w:rsid w:val="00BF042D"/>
    <w:rsid w:val="00BF1679"/>
    <w:rsid w:val="00BF1CE0"/>
    <w:rsid w:val="00BF581F"/>
    <w:rsid w:val="00C05D2D"/>
    <w:rsid w:val="00C067B2"/>
    <w:rsid w:val="00C077C1"/>
    <w:rsid w:val="00C15ABA"/>
    <w:rsid w:val="00C21D86"/>
    <w:rsid w:val="00C3096C"/>
    <w:rsid w:val="00C30E92"/>
    <w:rsid w:val="00C3325D"/>
    <w:rsid w:val="00C37142"/>
    <w:rsid w:val="00C43883"/>
    <w:rsid w:val="00C45098"/>
    <w:rsid w:val="00C45BDE"/>
    <w:rsid w:val="00C52128"/>
    <w:rsid w:val="00C56029"/>
    <w:rsid w:val="00C651F0"/>
    <w:rsid w:val="00C764B2"/>
    <w:rsid w:val="00C779E3"/>
    <w:rsid w:val="00C82753"/>
    <w:rsid w:val="00C9292F"/>
    <w:rsid w:val="00CA72E0"/>
    <w:rsid w:val="00CA79AF"/>
    <w:rsid w:val="00CC0BD0"/>
    <w:rsid w:val="00CC3175"/>
    <w:rsid w:val="00CE19C2"/>
    <w:rsid w:val="00D03349"/>
    <w:rsid w:val="00D072E6"/>
    <w:rsid w:val="00D1151C"/>
    <w:rsid w:val="00D13EDE"/>
    <w:rsid w:val="00D1422B"/>
    <w:rsid w:val="00D33B1D"/>
    <w:rsid w:val="00D34EEA"/>
    <w:rsid w:val="00D35D61"/>
    <w:rsid w:val="00D45DA1"/>
    <w:rsid w:val="00D528B9"/>
    <w:rsid w:val="00D56BE7"/>
    <w:rsid w:val="00D62D60"/>
    <w:rsid w:val="00D630EB"/>
    <w:rsid w:val="00D6349A"/>
    <w:rsid w:val="00D65886"/>
    <w:rsid w:val="00D65C9B"/>
    <w:rsid w:val="00D7132A"/>
    <w:rsid w:val="00D7155A"/>
    <w:rsid w:val="00D75770"/>
    <w:rsid w:val="00D76B83"/>
    <w:rsid w:val="00D83F2F"/>
    <w:rsid w:val="00D84BE4"/>
    <w:rsid w:val="00D86325"/>
    <w:rsid w:val="00D941FF"/>
    <w:rsid w:val="00D942C8"/>
    <w:rsid w:val="00D96A56"/>
    <w:rsid w:val="00DA099C"/>
    <w:rsid w:val="00DB4F25"/>
    <w:rsid w:val="00DB5D60"/>
    <w:rsid w:val="00DD331F"/>
    <w:rsid w:val="00DD74E8"/>
    <w:rsid w:val="00DE6A14"/>
    <w:rsid w:val="00DF156B"/>
    <w:rsid w:val="00E02C56"/>
    <w:rsid w:val="00E1143A"/>
    <w:rsid w:val="00E12B1D"/>
    <w:rsid w:val="00E217B5"/>
    <w:rsid w:val="00E32823"/>
    <w:rsid w:val="00E40643"/>
    <w:rsid w:val="00E424BC"/>
    <w:rsid w:val="00E536CD"/>
    <w:rsid w:val="00E65A6C"/>
    <w:rsid w:val="00E67310"/>
    <w:rsid w:val="00E83C09"/>
    <w:rsid w:val="00E872F3"/>
    <w:rsid w:val="00E87F1B"/>
    <w:rsid w:val="00E92468"/>
    <w:rsid w:val="00E94427"/>
    <w:rsid w:val="00EB2CDF"/>
    <w:rsid w:val="00EB67C2"/>
    <w:rsid w:val="00EC0C48"/>
    <w:rsid w:val="00EC73C8"/>
    <w:rsid w:val="00ED00BF"/>
    <w:rsid w:val="00EE7195"/>
    <w:rsid w:val="00EE7275"/>
    <w:rsid w:val="00F03F5B"/>
    <w:rsid w:val="00F17109"/>
    <w:rsid w:val="00F21B2C"/>
    <w:rsid w:val="00F227C7"/>
    <w:rsid w:val="00F22D22"/>
    <w:rsid w:val="00F24193"/>
    <w:rsid w:val="00F303DE"/>
    <w:rsid w:val="00F33D47"/>
    <w:rsid w:val="00F438E7"/>
    <w:rsid w:val="00F5182F"/>
    <w:rsid w:val="00F616BD"/>
    <w:rsid w:val="00F6414F"/>
    <w:rsid w:val="00F657A3"/>
    <w:rsid w:val="00F6699F"/>
    <w:rsid w:val="00F75B6E"/>
    <w:rsid w:val="00F77A24"/>
    <w:rsid w:val="00F811DD"/>
    <w:rsid w:val="00F84956"/>
    <w:rsid w:val="00F87978"/>
    <w:rsid w:val="00F91F67"/>
    <w:rsid w:val="00F9263F"/>
    <w:rsid w:val="00F9384F"/>
    <w:rsid w:val="00FA4E9F"/>
    <w:rsid w:val="00FB016D"/>
    <w:rsid w:val="00FB413B"/>
    <w:rsid w:val="00FC0683"/>
    <w:rsid w:val="00FC350F"/>
    <w:rsid w:val="00FE1980"/>
    <w:rsid w:val="00FE3227"/>
    <w:rsid w:val="00FE5160"/>
    <w:rsid w:val="00FF17EE"/>
    <w:rsid w:val="00FF5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848"/>
  </w:style>
  <w:style w:type="paragraph" w:styleId="Ttulo1">
    <w:name w:val="heading 1"/>
    <w:basedOn w:val="Normal"/>
    <w:link w:val="Ttulo1Car"/>
    <w:uiPriority w:val="9"/>
    <w:qFormat/>
    <w:rsid w:val="00B97A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7A2A"/>
    <w:rPr>
      <w:rFonts w:ascii="Times New Roman" w:eastAsia="Times New Roman" w:hAnsi="Times New Roman" w:cs="Times New Roman"/>
      <w:b/>
      <w:bCs/>
      <w:kern w:val="36"/>
      <w:sz w:val="48"/>
      <w:szCs w:val="48"/>
      <w:lang w:eastAsia="es-CR"/>
    </w:rPr>
  </w:style>
  <w:style w:type="paragraph" w:styleId="NormalWeb">
    <w:name w:val="Normal (Web)"/>
    <w:basedOn w:val="Normal"/>
    <w:uiPriority w:val="99"/>
    <w:unhideWhenUsed/>
    <w:rsid w:val="00B9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styleId="Textoennegrita">
    <w:name w:val="Strong"/>
    <w:basedOn w:val="Fuentedeprrafopredeter"/>
    <w:uiPriority w:val="22"/>
    <w:qFormat/>
    <w:rsid w:val="00B97A2A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97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97A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</dc:creator>
  <cp:lastModifiedBy>mario</cp:lastModifiedBy>
  <cp:revision>2</cp:revision>
  <dcterms:created xsi:type="dcterms:W3CDTF">2010-08-11T17:24:00Z</dcterms:created>
  <dcterms:modified xsi:type="dcterms:W3CDTF">2010-08-11T17:24:00Z</dcterms:modified>
</cp:coreProperties>
</file>